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引导式客户抱怨投诉处理实战报名表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