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出口成章——商务演讲与高效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