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“三来一去型” 产品经理成长务实报名表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