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S高效精益生产实施与现代I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