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低成本智能自动化LCI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