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反脆弱影响力—知己解彼的高情商沟通报名表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