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沙盘模拟：点时成金 - 时间与目标管理报名表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