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云计算与虚拟化最佳产业化实践培训班报名表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