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工厂5S项目推进与持续化改善（高阶版）报名表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