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效益倍增——阿米巴经营模式构建实战报名表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