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管理者成长地图：员工辅导与激励技术报名表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