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事故事件调查与根本原因分析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