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向华为学习：HRBP工作方法与优秀实践报名表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