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精益IE技术与现场改善生产效率提升培训报名表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