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清华大学实战型服务运营总监（CSO）国际研修班报名表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