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彻底推翻压在HR身上的四座大山： 如何有效解决员工泡病假、调岗降薪、裁员、搬迁、并购、违纪违规员工合法调查取证及劳动合同解除的核心要点解析报名表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