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3PL物流商的选择、管理与成本控制（第三方物流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