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向华为学习-先进企业采购业务实践分享报名表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