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基于业务连续性的应急响应与恢复管理报名表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