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《卓越绩效评价准则》理解与实施指南 ――卓越绩效管理在优秀企业的最佳实践报名表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