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干部共识班：锻造商业成功的干部队伍机制建设报名表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