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4D领导力——打造高绩效的完美团队报名表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