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TTM培训体系构建与培训管理沙盘报名表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