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大数据分析挖掘与可视化最佳实践培训班报名表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