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CSR企业社会责任体系培训报名表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