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突破绩效管理的瓶颈绩效管理实务研修会报名表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