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富士康TCL华星光电智能制造研修营报名表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