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金牌面试官—基于胜任力的招聘与甄选技术报名表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