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《疫情下，管理者自我心理筑防与员工心理疏导技巧》报名表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