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新发展阶段公文写作与处理、企事业单位新闻写作技巧暨办公室行政综合管理能力提升报名表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