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全方位跨部门协同有效实施库存管控报名表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