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绝对成交---“动心式”销售特训班报名表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