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新劳动法实操应对策略与有效调岗调薪、裁员解雇及违纪问题员工处理技巧训练营报名表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