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《成本管理班： 从“道与术”解析华为降本的成功密码》报名表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