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利润空间-降本增效系统3天2夜方案班报名表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