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​OD实战：组织诊断模型、方法和过程实践技能报名表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