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完美客户关系——不同情境下的商务礼仪与高情商沟通报名表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