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优质客户服务与客户投诉处理技能提升报名表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