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2024“新《条例》新《国标》解析应用与人事档案管理实操实务暨数字化创新建设高级研讨班”报名表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