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标准工时测量与MOST方法报名表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