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EHS专员全面技能提升（环境健康零事故安全生产）报名表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