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代际领导力之与新生代携手共赢™（含DISC+激励因子测评）报名表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