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从个人领导力到团队领导力™（含DISC+激励因子测评）报名表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