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九型人格副型—人际关系提升与工作效率提升报名表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