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TPM全面生产性维修保全培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