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华为绩效与激励方法与实践：提升组织执行力报名表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