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从机会点到商业变现 IPD原理与设计精要报名表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