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精益化管理与数字化、智能自动化升级转型报名表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