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房地产开发企业视角下隐患排查治理与安全事故风险防范实战报名表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填表日期：2025年04月16日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