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TWI--一线督导主管能力提升训练报名表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